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B3" w:rsidRDefault="00D36C24" w:rsidP="008557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STANOVISKO</w:t>
      </w:r>
    </w:p>
    <w:p w:rsidR="00D36C24" w:rsidRPr="00D36C24" w:rsidRDefault="00D36C24" w:rsidP="00D36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D36C24">
        <w:rPr>
          <w:rFonts w:ascii="Times New Roman" w:hAnsi="Times New Roman" w:cs="Times New Roman"/>
          <w:b/>
          <w:sz w:val="24"/>
          <w:szCs w:val="24"/>
          <w:u w:val="single"/>
        </w:rPr>
        <w:t xml:space="preserve">lavného kontrolóra k návrhu rozpočtu Obce </w:t>
      </w:r>
      <w:proofErr w:type="spellStart"/>
      <w:r w:rsidRPr="00D36C24">
        <w:rPr>
          <w:rFonts w:ascii="Times New Roman" w:hAnsi="Times New Roman" w:cs="Times New Roman"/>
          <w:b/>
          <w:sz w:val="24"/>
          <w:szCs w:val="24"/>
          <w:u w:val="single"/>
        </w:rPr>
        <w:t>Dačov</w:t>
      </w:r>
      <w:proofErr w:type="spellEnd"/>
      <w:r w:rsidRPr="00D36C24">
        <w:rPr>
          <w:rFonts w:ascii="Times New Roman" w:hAnsi="Times New Roman" w:cs="Times New Roman"/>
          <w:b/>
          <w:sz w:val="24"/>
          <w:szCs w:val="24"/>
          <w:u w:val="single"/>
        </w:rPr>
        <w:t xml:space="preserve"> Lom na rok 2012,</w:t>
      </w:r>
    </w:p>
    <w:p w:rsidR="00D36C24" w:rsidRPr="00D36C24" w:rsidRDefault="00D36C24" w:rsidP="00D36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C24">
        <w:rPr>
          <w:rFonts w:ascii="Times New Roman" w:hAnsi="Times New Roman" w:cs="Times New Roman"/>
          <w:b/>
          <w:sz w:val="24"/>
          <w:szCs w:val="24"/>
          <w:u w:val="single"/>
        </w:rPr>
        <w:t>viacročného rozpočtu na roky 2012 – 2014 a k návrhu Programového rozpočtu.</w:t>
      </w:r>
    </w:p>
    <w:p w:rsidR="00D36C24" w:rsidRDefault="00D36C24" w:rsidP="00D36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C4D" w:rsidRDefault="00647C4D" w:rsidP="00D36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24" w:rsidRDefault="00D36C24" w:rsidP="00D35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zmysle § 18f ods. 1 písm. c) zákona č. 396 / 1990 Zb. o obecnom zriadení v znení neskorších predpisov predkladám stanovisko k návrhu rozpočtu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</w:t>
      </w:r>
      <w:r w:rsidR="00D3599B">
        <w:rPr>
          <w:rFonts w:ascii="Times New Roman" w:hAnsi="Times New Roman" w:cs="Times New Roman"/>
          <w:sz w:val="24"/>
          <w:szCs w:val="24"/>
        </w:rPr>
        <w:t xml:space="preserve"> na rok 2012, viacročného roz</w:t>
      </w:r>
      <w:r>
        <w:rPr>
          <w:rFonts w:ascii="Times New Roman" w:hAnsi="Times New Roman" w:cs="Times New Roman"/>
          <w:sz w:val="24"/>
          <w:szCs w:val="24"/>
        </w:rPr>
        <w:t>počtu na roky 2012 – 2014 a k návrhu programového ro</w:t>
      </w:r>
      <w:r w:rsidR="00D359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počtu.</w:t>
      </w:r>
    </w:p>
    <w:p w:rsidR="00D3599B" w:rsidRDefault="00D3599B" w:rsidP="00D35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99B" w:rsidRDefault="00D3599B" w:rsidP="00D3599B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   VÝCHODISKÁ SPRACOVANIA STANOVISKA</w:t>
      </w:r>
    </w:p>
    <w:p w:rsidR="00647C4D" w:rsidRDefault="00647C4D" w:rsidP="00D3599B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9B" w:rsidRDefault="00D3599B" w:rsidP="00D35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99B">
        <w:rPr>
          <w:rFonts w:ascii="Times New Roman" w:hAnsi="Times New Roman" w:cs="Times New Roman"/>
          <w:sz w:val="24"/>
          <w:szCs w:val="24"/>
        </w:rPr>
        <w:t xml:space="preserve">Pri </w:t>
      </w:r>
      <w:r>
        <w:rPr>
          <w:rFonts w:ascii="Times New Roman" w:hAnsi="Times New Roman" w:cs="Times New Roman"/>
          <w:sz w:val="24"/>
          <w:szCs w:val="24"/>
        </w:rPr>
        <w:t xml:space="preserve">spracovaní stanoviska som vychádzala z posúdenia predloženého návrhu rozpočtu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 na rok 2012 a viac a viacročného rozpočtu na roky 2012 – 2014 a programového rozpočtu z dvoch hľadísk:</w:t>
      </w:r>
    </w:p>
    <w:p w:rsidR="002E6DFB" w:rsidRDefault="002E6DFB" w:rsidP="00D35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99B" w:rsidRDefault="00D3599B" w:rsidP="00D3599B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9B">
        <w:rPr>
          <w:rFonts w:ascii="Times New Roman" w:hAnsi="Times New Roman" w:cs="Times New Roman"/>
          <w:b/>
          <w:sz w:val="24"/>
          <w:szCs w:val="24"/>
        </w:rPr>
        <w:t>Zákonnosť predloženého návrhu rozpočtu</w:t>
      </w:r>
      <w:r w:rsidR="00C75357">
        <w:rPr>
          <w:rFonts w:ascii="Times New Roman" w:hAnsi="Times New Roman" w:cs="Times New Roman"/>
          <w:b/>
          <w:sz w:val="24"/>
          <w:szCs w:val="24"/>
        </w:rPr>
        <w:t>:</w:t>
      </w:r>
    </w:p>
    <w:p w:rsidR="002E6DFB" w:rsidRDefault="002E6DFB" w:rsidP="002E6DFB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357" w:rsidRPr="00C75357" w:rsidRDefault="00C75357" w:rsidP="00C75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57">
        <w:rPr>
          <w:rFonts w:ascii="Times New Roman" w:hAnsi="Times New Roman" w:cs="Times New Roman"/>
          <w:sz w:val="24"/>
          <w:szCs w:val="24"/>
        </w:rPr>
        <w:t>Návrh rozpočtu bol spracovaný v súlade so zákonom č. 523 / 2004 Z. z. o rozpočtových pravidlách verejnej správy a o zmene a doplnení niektorých zákonov a zákona č. 583 / 2004 Z. z. o rozpočtových pravidlách územnej samosprávy a o zmene a doplnení niektorých zákonov. Návrh rozpočtu zohľadňuje aj ustanovenia zákonov, nariadení a zásad:</w:t>
      </w:r>
    </w:p>
    <w:p w:rsidR="00C75357" w:rsidRDefault="00C75357" w:rsidP="00C75357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564 / 2004 Z. z. o rozpočtovom určení výnosu dane z príjmov územnej samosprávy a o zmene a</w:t>
      </w:r>
      <w:r w:rsidR="00240FDD">
        <w:rPr>
          <w:rFonts w:ascii="Times New Roman" w:hAnsi="Times New Roman" w:cs="Times New Roman"/>
          <w:sz w:val="24"/>
          <w:szCs w:val="24"/>
        </w:rPr>
        <w:t> doplnení niektorých zákonov v znení z</w:t>
      </w:r>
      <w:r>
        <w:rPr>
          <w:rFonts w:ascii="Times New Roman" w:hAnsi="Times New Roman" w:cs="Times New Roman"/>
          <w:sz w:val="24"/>
          <w:szCs w:val="24"/>
        </w:rPr>
        <w:t>mien a doplnkov</w:t>
      </w:r>
    </w:p>
    <w:p w:rsidR="00C75357" w:rsidRDefault="00C75357" w:rsidP="00C75357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369 / 1990 Zb. o obecnom zriadení v znení zmien a doplnkov</w:t>
      </w:r>
    </w:p>
    <w:p w:rsidR="00C75357" w:rsidRDefault="00C75357" w:rsidP="00C75357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nariadenie vlády č. 668 / 2004 Z. z. o rozdeľovaní a poukazovaní výnosu dane z</w:t>
      </w:r>
      <w:r w:rsidR="007A77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príjmov</w:t>
      </w:r>
      <w:r w:rsidR="007A77B0">
        <w:rPr>
          <w:rFonts w:ascii="Times New Roman" w:hAnsi="Times New Roman" w:cs="Times New Roman"/>
          <w:sz w:val="24"/>
          <w:szCs w:val="24"/>
        </w:rPr>
        <w:t xml:space="preserve"> územnej samospráve</w:t>
      </w:r>
    </w:p>
    <w:p w:rsidR="007A77B0" w:rsidRDefault="007A77B0" w:rsidP="00C75357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582 / 2004 Z. z. o miestnych daniach a miestnom poplatku za komunálne odpady a drobné stavebné odpady v znení zmien a doplnkov</w:t>
      </w:r>
    </w:p>
    <w:p w:rsidR="007A77B0" w:rsidRPr="00240FDD" w:rsidRDefault="007A77B0" w:rsidP="00240FDD">
      <w:pPr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7A77B0" w:rsidRDefault="007A77B0" w:rsidP="007A77B0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opatrenie MF SR č. / 010175 / 2004 – 42 zo dňa 08.12.2004 v znení zmien a doplnkov, ktorým sa stanovuje druhová klasifikácia a ekonomická klasifikácia rozpočtovej klasifikácie</w:t>
      </w:r>
    </w:p>
    <w:p w:rsidR="002E6DFB" w:rsidRDefault="002E6DFB" w:rsidP="002E6DFB">
      <w:pPr>
        <w:pStyle w:val="Odsekzoznamu"/>
        <w:spacing w:line="36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7A77B0" w:rsidRDefault="007A77B0" w:rsidP="007A77B0">
      <w:pPr>
        <w:pStyle w:val="Odsekzoznamu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B0">
        <w:rPr>
          <w:rFonts w:ascii="Times New Roman" w:hAnsi="Times New Roman" w:cs="Times New Roman"/>
          <w:b/>
          <w:sz w:val="24"/>
          <w:szCs w:val="24"/>
        </w:rPr>
        <w:t>Súlad so všeobecne záväznými nariadeniami</w:t>
      </w:r>
    </w:p>
    <w:p w:rsidR="002E6DFB" w:rsidRDefault="00240FDD" w:rsidP="00240FDD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obce o dani z nehnuteľností</w:t>
      </w:r>
    </w:p>
    <w:p w:rsidR="00240FDD" w:rsidRDefault="00240FDD" w:rsidP="00240FDD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o miestnych daniach a poplatku za tuhý komunálny odpad a drobný stavebný odpad</w:t>
      </w:r>
    </w:p>
    <w:p w:rsidR="00240FDD" w:rsidRPr="00240FDD" w:rsidRDefault="00240FDD" w:rsidP="00240FDD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o komunálnom odpade</w:t>
      </w:r>
    </w:p>
    <w:p w:rsidR="00647C4D" w:rsidRDefault="007A77B0" w:rsidP="00647C4D">
      <w:pPr>
        <w:pStyle w:val="Odsekzoznamu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Dodržanie informačnej povinnosti zo strany Obce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Lom</w:t>
      </w:r>
    </w:p>
    <w:p w:rsidR="00240FDD" w:rsidRPr="00240FDD" w:rsidRDefault="00240FDD" w:rsidP="00240FDD">
      <w:pPr>
        <w:pStyle w:val="Odsekzoznamu"/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-Návrh rozpočtu bol zverejnený v súlade s §9 ods.2 zákona na úradnej tabuli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 dňa 27. Novembra 2012  v zákonom stanovenej lehote, t.j.  viac ako 15 dní pred jeho prerokovávaním na zasadnutí OZ v súlade s§9 ods.2 zákona č.369/1990 Zb. o obecnom zriadení v znení zmien a doplnkov.</w:t>
      </w:r>
    </w:p>
    <w:p w:rsidR="00647C4D" w:rsidRDefault="00647C4D" w:rsidP="00647C4D">
      <w:pPr>
        <w:pStyle w:val="Odsekzoznamu"/>
        <w:spacing w:line="36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FB" w:rsidRPr="00647C4D" w:rsidRDefault="002E6DFB" w:rsidP="00647C4D">
      <w:pPr>
        <w:pStyle w:val="Odsekzoznamu"/>
        <w:spacing w:line="36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FB" w:rsidRDefault="00D3599B" w:rsidP="00D3599B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9B">
        <w:rPr>
          <w:rFonts w:ascii="Times New Roman" w:hAnsi="Times New Roman" w:cs="Times New Roman"/>
          <w:b/>
          <w:sz w:val="24"/>
          <w:szCs w:val="24"/>
        </w:rPr>
        <w:t>Metodická správnosť predloženého rozpočtu</w:t>
      </w:r>
    </w:p>
    <w:p w:rsidR="0067520C" w:rsidRDefault="008122CE" w:rsidP="002E6DFB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599B" w:rsidRDefault="0067520C" w:rsidP="00675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rozpočtu bol spracovaný podľa rozpočtovej klasifikácie v súlade s Opatreniami MF SR č. MF / 010175 / 2004 – 42, ktorým sa ustanovuje druhová, organizačná a ekonomická klasifikácia rozpočtovej klasifikácie a ktorá je záväzná pri zostavovaní rozpočtov územnej samosprávy. Návrh rozpočtu bol spracovaný v súlade s Príručkou na zostavenie návrhu rozpočtu verejnej správy na roky 2011 – 2013 č. MF / 19201 / 2010 – 411 uverejnenou vo Finančnom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spravodaji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7 / 2010. Príručka na zostavenie návrhu rozpočtu verejnej správy na hore uvedené roky bola vydaná v súlade s § 14 zákona č. 523 / 2004 Z. z. o rozpočtových pravidlách verejnej správy a o zmene a doplnení niektorých zákonov v znení zmien a doplnkov.</w:t>
      </w:r>
      <w:r w:rsidR="00D3599B" w:rsidRPr="00675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C4D" w:rsidRDefault="00647C4D" w:rsidP="00675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DD" w:rsidRDefault="00240FDD" w:rsidP="00675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DD" w:rsidRDefault="00240FDD" w:rsidP="00675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DD" w:rsidRDefault="00240FDD" w:rsidP="00675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2CE" w:rsidRDefault="008122CE" w:rsidP="00675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     VÝCH</w:t>
      </w:r>
      <w:r w:rsidR="00647C4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DISKÁ TVORBY NÁVRHU ROZPOČTU</w:t>
      </w:r>
    </w:p>
    <w:p w:rsidR="008122CE" w:rsidRDefault="008122CE" w:rsidP="00675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rozpočtu vychádza zo schválených východísk rozpočtu verejnej správy na roky 2011 – 2013 a z vývoja hospodárenia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 v roku 2011 a v predchádzajúcich sledovaných rokoch. </w:t>
      </w:r>
    </w:p>
    <w:p w:rsidR="002E6DFB" w:rsidRDefault="002E6DFB" w:rsidP="002E6DF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FB" w:rsidRDefault="008122CE" w:rsidP="002E6DF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    TVORBA  NÁVRHU VIACROČNÉHO ROZPOČTU</w:t>
      </w:r>
    </w:p>
    <w:p w:rsidR="002E6DFB" w:rsidRDefault="002E6DFB" w:rsidP="002E6DF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2CE" w:rsidRPr="002E6DFB" w:rsidRDefault="008122CE" w:rsidP="002E6D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viacročného rozpočtu ako strednodobého ekonomického nástroja finančnej politiky obce je spracovaný podľa zákona č. 583 / 2004 Z. z. o rozpočtových pravidlách územnej samosprávy a o zmene a doplnení niektorých zákonov v znení zmien a doplnkov v členení podľa § 9 ods. 1 citovaného zákona na:</w:t>
      </w:r>
    </w:p>
    <w:p w:rsidR="008122CE" w:rsidRDefault="00DE3F62" w:rsidP="00DE3F62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na príslušný rozpočtový rok 2012</w:t>
      </w:r>
    </w:p>
    <w:p w:rsidR="00DE3F62" w:rsidRDefault="00DE3F62" w:rsidP="00DE3F62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na rok nasledujúci po príslušnom rozpočtovom roku – rok 2013</w:t>
      </w:r>
    </w:p>
    <w:p w:rsidR="00DE3F62" w:rsidRDefault="00DE3F62" w:rsidP="00DE3F62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na rok nasledujúci po roku, na ktorý sa zostavuje rozpočet podľa písmena b) – rok 2014</w:t>
      </w:r>
    </w:p>
    <w:p w:rsidR="00DE3F62" w:rsidRDefault="00AA09D3" w:rsidP="00DE3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Príjmy a výdavky rozpočtov uvedených pod písmenom b) a písmenom c) </w:t>
      </w:r>
      <w:r>
        <w:rPr>
          <w:rFonts w:ascii="Times New Roman" w:hAnsi="Times New Roman" w:cs="Times New Roman"/>
          <w:b/>
          <w:sz w:val="24"/>
          <w:szCs w:val="24"/>
        </w:rPr>
        <w:t>nie sú záväzné.</w:t>
      </w:r>
      <w:r>
        <w:rPr>
          <w:rFonts w:ascii="Times New Roman" w:hAnsi="Times New Roman" w:cs="Times New Roman"/>
          <w:sz w:val="24"/>
          <w:szCs w:val="24"/>
        </w:rPr>
        <w:t xml:space="preserve"> Viacročný rozpočet na roky 2012 – 2014 je zostavený v rovnakom členení v akom sa zostavuje rozpočet obce na príslušný rozpočtový rok. Rozpočet obce na príslušný rozpočtový rok </w:t>
      </w:r>
      <w:r>
        <w:rPr>
          <w:rFonts w:ascii="Times New Roman" w:hAnsi="Times New Roman" w:cs="Times New Roman"/>
          <w:b/>
          <w:sz w:val="24"/>
          <w:szCs w:val="24"/>
        </w:rPr>
        <w:t>je záväzný</w:t>
      </w:r>
      <w:r>
        <w:rPr>
          <w:rFonts w:ascii="Times New Roman" w:hAnsi="Times New Roman" w:cs="Times New Roman"/>
          <w:sz w:val="24"/>
          <w:szCs w:val="24"/>
        </w:rPr>
        <w:t xml:space="preserve">, rozpočty na dva nasledujúce roky majú len orientačný charakter, ich ukazovatele sa spresňujú v ďalších rozpočtových rokoch. Viacročný rozpočet na roky 2012 – 2014 je v súlade s § 10 ods. 3 až 7 zákona č. 583 / 2004 Z. z. o rozpočtových pravidlách územnej samosprávy a o zmene a doplnení niektorých zákonov v znení zmien a doplnkov vnútorne členený na: </w:t>
      </w:r>
    </w:p>
    <w:p w:rsidR="00AA09D3" w:rsidRPr="00AA09D3" w:rsidRDefault="00AA09D3" w:rsidP="00AA09D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bežné príjmy a výdavky</w:t>
      </w:r>
    </w:p>
    <w:p w:rsidR="00AA09D3" w:rsidRPr="00AA09D3" w:rsidRDefault="00AA09D3" w:rsidP="00AA09D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kapitálové príjmy a výdavky</w:t>
      </w:r>
    </w:p>
    <w:p w:rsidR="00AA09D3" w:rsidRPr="00AA09D3" w:rsidRDefault="00AA09D3" w:rsidP="00AA09D3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finančné operácie</w:t>
      </w:r>
    </w:p>
    <w:p w:rsidR="002E6DFB" w:rsidRDefault="00647C4D" w:rsidP="00AA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A09D3">
        <w:rPr>
          <w:rFonts w:ascii="Times New Roman" w:hAnsi="Times New Roman" w:cs="Times New Roman"/>
          <w:sz w:val="24"/>
          <w:szCs w:val="24"/>
        </w:rPr>
        <w:t>o viacročnom rozpočte na roky 2012 – 2014 sú vyjadrené vzťahy k štátnemu rozpočtu v rámci prenesenýc</w:t>
      </w:r>
      <w:r w:rsidR="00A860F4">
        <w:rPr>
          <w:rFonts w:ascii="Times New Roman" w:hAnsi="Times New Roman" w:cs="Times New Roman"/>
          <w:sz w:val="24"/>
          <w:szCs w:val="24"/>
        </w:rPr>
        <w:t>h kompetencií štátu</w:t>
      </w:r>
    </w:p>
    <w:p w:rsidR="002E6DFB" w:rsidRDefault="002E6DFB" w:rsidP="00AA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C4D" w:rsidRDefault="00647C4D" w:rsidP="00AA09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     ZÁKLADNÁ CHARAKTERISTIKA NÁVRHU ROZPOČTU</w:t>
      </w:r>
    </w:p>
    <w:p w:rsidR="002E6DFB" w:rsidRDefault="002E6DFB" w:rsidP="00AA09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4D" w:rsidRDefault="00647C4D" w:rsidP="00AA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schválenie je predložený návrh viacročného rozpočtu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 na roky 2012 – 2014 a návrh rozpočtu na rok 2012.</w:t>
      </w:r>
    </w:p>
    <w:tbl>
      <w:tblPr>
        <w:tblStyle w:val="Mriekatabuky"/>
        <w:tblW w:w="0" w:type="auto"/>
        <w:tblLook w:val="04A0"/>
      </w:tblPr>
      <w:tblGrid>
        <w:gridCol w:w="6204"/>
        <w:gridCol w:w="992"/>
        <w:gridCol w:w="992"/>
        <w:gridCol w:w="1024"/>
      </w:tblGrid>
      <w:tr w:rsidR="00647C4D" w:rsidTr="002E6DFB">
        <w:tc>
          <w:tcPr>
            <w:tcW w:w="62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47C4D" w:rsidRPr="00647C4D" w:rsidRDefault="00647C4D" w:rsidP="002E6D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Rozpočet obce celkom </w:t>
            </w:r>
            <w:r w:rsid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2E6DF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є</w:t>
            </w:r>
            <w:r w:rsid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):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47C4D" w:rsidRPr="002E6DFB" w:rsidRDefault="002E6DF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47C4D" w:rsidRPr="002E6DFB" w:rsidRDefault="002E6DF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02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7C4D" w:rsidRPr="002E6DFB" w:rsidRDefault="002E6DF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</w:tr>
      <w:tr w:rsidR="00647C4D" w:rsidTr="002E6DFB">
        <w:tc>
          <w:tcPr>
            <w:tcW w:w="6204" w:type="dxa"/>
            <w:tcBorders>
              <w:top w:val="single" w:sz="12" w:space="0" w:color="000000" w:themeColor="text1"/>
            </w:tcBorders>
          </w:tcPr>
          <w:p w:rsidR="00647C4D" w:rsidRPr="002E6DFB" w:rsidRDefault="002E6DF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Príjmy celkom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647C4D" w:rsidRPr="00A860F4" w:rsidRDefault="00570902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77.886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  <w:tc>
          <w:tcPr>
            <w:tcW w:w="1024" w:type="dxa"/>
            <w:tcBorders>
              <w:top w:val="single" w:sz="12" w:space="0" w:color="000000" w:themeColor="text1"/>
            </w:tcBorders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</w:tr>
      <w:tr w:rsidR="00647C4D" w:rsidTr="00647C4D">
        <w:tc>
          <w:tcPr>
            <w:tcW w:w="6204" w:type="dxa"/>
          </w:tcPr>
          <w:p w:rsidR="002E6DFB" w:rsidRPr="002E6DFB" w:rsidRDefault="002E6DF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Výdavky celkom</w:t>
            </w:r>
          </w:p>
        </w:tc>
        <w:tc>
          <w:tcPr>
            <w:tcW w:w="992" w:type="dxa"/>
          </w:tcPr>
          <w:p w:rsidR="00647C4D" w:rsidRPr="00A860F4" w:rsidRDefault="00570902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77.886</w:t>
            </w:r>
          </w:p>
        </w:tc>
        <w:tc>
          <w:tcPr>
            <w:tcW w:w="992" w:type="dxa"/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  <w:tc>
          <w:tcPr>
            <w:tcW w:w="1024" w:type="dxa"/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</w:tr>
      <w:tr w:rsidR="00647C4D" w:rsidTr="00647C4D">
        <w:tc>
          <w:tcPr>
            <w:tcW w:w="6204" w:type="dxa"/>
          </w:tcPr>
          <w:p w:rsidR="00647C4D" w:rsidRPr="00E04B65" w:rsidRDefault="002E6DF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4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Hospodárenie obce: + prebytok, - schodok</w:t>
            </w:r>
          </w:p>
        </w:tc>
        <w:tc>
          <w:tcPr>
            <w:tcW w:w="992" w:type="dxa"/>
          </w:tcPr>
          <w:p w:rsidR="00647C4D" w:rsidRPr="00A860F4" w:rsidRDefault="00570902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71,936</w:t>
            </w:r>
          </w:p>
        </w:tc>
      </w:tr>
      <w:tr w:rsidR="00647C4D" w:rsidTr="00647C4D">
        <w:tc>
          <w:tcPr>
            <w:tcW w:w="6204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4D" w:rsidTr="00647C4D">
        <w:tc>
          <w:tcPr>
            <w:tcW w:w="6204" w:type="dxa"/>
          </w:tcPr>
          <w:p w:rsidR="00647C4D" w:rsidRPr="002E6DFB" w:rsidRDefault="002E6DF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 členení:</w:t>
            </w:r>
          </w:p>
        </w:tc>
        <w:tc>
          <w:tcPr>
            <w:tcW w:w="992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4D" w:rsidTr="00647C4D">
        <w:tc>
          <w:tcPr>
            <w:tcW w:w="6204" w:type="dxa"/>
          </w:tcPr>
          <w:p w:rsidR="00647C4D" w:rsidRPr="002E6DFB" w:rsidRDefault="002E6DFB" w:rsidP="002E6DFB">
            <w:pPr>
              <w:pStyle w:val="Odsekzoznamu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Bežný rozpočet ( v є ) :</w:t>
            </w:r>
          </w:p>
        </w:tc>
        <w:tc>
          <w:tcPr>
            <w:tcW w:w="992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47C4D" w:rsidRDefault="00647C4D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4D" w:rsidTr="00647C4D">
        <w:tc>
          <w:tcPr>
            <w:tcW w:w="6204" w:type="dxa"/>
          </w:tcPr>
          <w:p w:rsidR="00647C4D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Bežné príjmy celkom</w:t>
            </w:r>
          </w:p>
        </w:tc>
        <w:tc>
          <w:tcPr>
            <w:tcW w:w="992" w:type="dxa"/>
          </w:tcPr>
          <w:p w:rsidR="00647C4D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</w:t>
            </w:r>
            <w:r w:rsidR="005709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  <w:tc>
          <w:tcPr>
            <w:tcW w:w="1024" w:type="dxa"/>
          </w:tcPr>
          <w:p w:rsidR="00647C4D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Bežné výdavky celkom</w:t>
            </w:r>
          </w:p>
        </w:tc>
        <w:tc>
          <w:tcPr>
            <w:tcW w:w="992" w:type="dxa"/>
          </w:tcPr>
          <w:p w:rsidR="00E04B65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74.7</w:t>
            </w:r>
            <w:r w:rsidR="005709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71.936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4B65">
              <w:rPr>
                <w:rFonts w:ascii="Times New Roman" w:hAnsi="Times New Roman" w:cs="Times New Roman"/>
                <w:i/>
                <w:sz w:val="20"/>
                <w:szCs w:val="20"/>
              </w:rPr>
              <w:t>Hospodárenie obce: + prebytok, - schodok</w:t>
            </w:r>
          </w:p>
        </w:tc>
        <w:tc>
          <w:tcPr>
            <w:tcW w:w="992" w:type="dxa"/>
          </w:tcPr>
          <w:p w:rsidR="00E04B65" w:rsidRPr="00A860F4" w:rsidRDefault="00570902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860F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E04B65">
            <w:pPr>
              <w:pStyle w:val="Odsekzoznamu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Kapitálový rozpočet ( v є ):</w:t>
            </w:r>
          </w:p>
        </w:tc>
        <w:tc>
          <w:tcPr>
            <w:tcW w:w="992" w:type="dxa"/>
          </w:tcPr>
          <w:p w:rsid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Kapitálové príjmy celkom</w:t>
            </w:r>
          </w:p>
        </w:tc>
        <w:tc>
          <w:tcPr>
            <w:tcW w:w="992" w:type="dxa"/>
          </w:tcPr>
          <w:p w:rsidR="00E04B65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B65">
              <w:rPr>
                <w:rFonts w:ascii="Times New Roman" w:hAnsi="Times New Roman" w:cs="Times New Roman"/>
                <w:sz w:val="20"/>
                <w:szCs w:val="20"/>
              </w:rPr>
              <w:t>Kapitálové výdavky celkom</w:t>
            </w:r>
          </w:p>
        </w:tc>
        <w:tc>
          <w:tcPr>
            <w:tcW w:w="992" w:type="dxa"/>
          </w:tcPr>
          <w:p w:rsidR="00E04B65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3.150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4B65">
              <w:rPr>
                <w:rFonts w:ascii="Times New Roman" w:hAnsi="Times New Roman" w:cs="Times New Roman"/>
                <w:i/>
                <w:sz w:val="20"/>
                <w:szCs w:val="20"/>
              </w:rPr>
              <w:t>Hospodárenie obce: + prebytok, - schodok</w:t>
            </w:r>
          </w:p>
        </w:tc>
        <w:tc>
          <w:tcPr>
            <w:tcW w:w="992" w:type="dxa"/>
          </w:tcPr>
          <w:p w:rsidR="00E04B65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-3.150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E04B65">
            <w:pPr>
              <w:pStyle w:val="Odsekzoznamu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Finančné operácie ( v є ):</w:t>
            </w:r>
          </w:p>
        </w:tc>
        <w:tc>
          <w:tcPr>
            <w:tcW w:w="992" w:type="dxa"/>
          </w:tcPr>
          <w:p w:rsid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Príjmové finančné operácie celkom</w:t>
            </w:r>
          </w:p>
        </w:tc>
        <w:tc>
          <w:tcPr>
            <w:tcW w:w="992" w:type="dxa"/>
          </w:tcPr>
          <w:p w:rsidR="00E04B65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2.450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Výdavkové finančné operácie celkom</w:t>
            </w:r>
          </w:p>
        </w:tc>
        <w:tc>
          <w:tcPr>
            <w:tcW w:w="992" w:type="dxa"/>
          </w:tcPr>
          <w:p w:rsidR="00E04B65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B65" w:rsidTr="00647C4D">
        <w:tc>
          <w:tcPr>
            <w:tcW w:w="6204" w:type="dxa"/>
          </w:tcPr>
          <w:p w:rsidR="00E04B65" w:rsidRPr="00E04B65" w:rsidRDefault="00E04B65" w:rsidP="00AA09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Hospodárenie obce: + prebytok, - schodok</w:t>
            </w:r>
          </w:p>
        </w:tc>
        <w:tc>
          <w:tcPr>
            <w:tcW w:w="992" w:type="dxa"/>
          </w:tcPr>
          <w:p w:rsidR="00E04B65" w:rsidRPr="00A860F4" w:rsidRDefault="00A860F4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+2.450</w:t>
            </w:r>
          </w:p>
        </w:tc>
        <w:tc>
          <w:tcPr>
            <w:tcW w:w="992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04B65" w:rsidRPr="002C087B" w:rsidRDefault="002C087B" w:rsidP="00AA09D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47C4D" w:rsidRPr="00647C4D" w:rsidRDefault="00647C4D" w:rsidP="00AA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C4D" w:rsidRPr="00AA09D3" w:rsidRDefault="00647C4D" w:rsidP="00AA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0C" w:rsidRDefault="0067520C" w:rsidP="00E04B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55" w:rsidRDefault="00CB4255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Takto zostavený návrh rozpočtu je v súlade s ustanoveniami §10 ods.7 zákona č.583/2004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rozpočtových pravidlách územnej samosprávy a o zmene a doplnení niektorých zákonov v znení neskorších predpisov.</w:t>
      </w:r>
    </w:p>
    <w:p w:rsidR="00CB4255" w:rsidRDefault="00CB4255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príjmov možno hodnotiť, že je postavený na základe reálnych možností, nehrozia riziká nenaplnenia príjmovej časti rozpočtu.</w:t>
      </w:r>
    </w:p>
    <w:p w:rsidR="00CB4255" w:rsidRDefault="00CB4255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základe predpokladaných zdrojov v príjmovej časti rozpočtu bol zostavený návrh rozpočtu výdavkov. Navrhovaný rozpočet výdavkov je zostavený tak, aby zabezpečil financovanie základných funkcií samosprávy, ako to ukladá zákon o obecnom zriadení.</w:t>
      </w:r>
    </w:p>
    <w:p w:rsidR="00CB4255" w:rsidRPr="00CB4255" w:rsidRDefault="00CB4255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Súčasťou celkového rozpočtu sú aj finančné operácie, ktoré budú použité na financovanie kapitálových výdavkov rozpočtu – prístupová komunikácia k lyžiarskemu vleku v obci 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Lom.</w:t>
      </w:r>
    </w:p>
    <w:p w:rsidR="00E04B65" w:rsidRDefault="00D76CE4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PROGRAMOVÝ ROZPOČET:</w:t>
      </w:r>
    </w:p>
    <w:p w:rsidR="00D76CE4" w:rsidRDefault="00D76CE4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583 / 2004 Z. z. o rozpočtových pravidlách územnej samosprávy a o zmene a doplnení niektorých zákonov v znení zmien a doplnkov v § 4 ods. 5 </w:t>
      </w:r>
      <w:r>
        <w:rPr>
          <w:rFonts w:ascii="Times New Roman" w:hAnsi="Times New Roman" w:cs="Times New Roman"/>
          <w:i/>
          <w:sz w:val="24"/>
          <w:szCs w:val="24"/>
        </w:rPr>
        <w:t>„rozpočet obce obsahuje aj zámery a ciele, ktoré bude realizovať z výdavkov rozpočtu obce“</w:t>
      </w:r>
      <w:r>
        <w:rPr>
          <w:rFonts w:ascii="Times New Roman" w:hAnsi="Times New Roman" w:cs="Times New Roman"/>
          <w:sz w:val="24"/>
          <w:szCs w:val="24"/>
        </w:rPr>
        <w:t xml:space="preserve"> ukladá samosprávam uplatňovať moderné metódy tvorby rozpočtu a nové nástroje rozpočtového procesu zamerané na plnenie stanovených cieľov za podmienok efektívneho, hospodárneho, účelného a účinného vynakladania finančných zdrojov, ktoré má ob</w:t>
      </w:r>
      <w:r w:rsidR="00CB4255">
        <w:rPr>
          <w:rFonts w:ascii="Times New Roman" w:hAnsi="Times New Roman" w:cs="Times New Roman"/>
          <w:sz w:val="24"/>
          <w:szCs w:val="24"/>
        </w:rPr>
        <w:t>ec k dispozícii – tzv. p</w:t>
      </w:r>
      <w:r>
        <w:rPr>
          <w:rFonts w:ascii="Times New Roman" w:hAnsi="Times New Roman" w:cs="Times New Roman"/>
          <w:sz w:val="24"/>
          <w:szCs w:val="24"/>
        </w:rPr>
        <w:t>rogramové rozpočtovanie.</w:t>
      </w:r>
    </w:p>
    <w:p w:rsidR="00E948C5" w:rsidRDefault="00D76CE4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Programový rozpočet je systém založený na plánovaní úloh a aktivít subjektov samosprávy v nadväzno</w:t>
      </w:r>
      <w:r w:rsidR="00CB4255">
        <w:rPr>
          <w:rFonts w:ascii="Times New Roman" w:hAnsi="Times New Roman" w:cs="Times New Roman"/>
          <w:sz w:val="24"/>
          <w:szCs w:val="24"/>
        </w:rPr>
        <w:t>sti na ich priority a rozdelenie</w:t>
      </w:r>
      <w:r>
        <w:rPr>
          <w:rFonts w:ascii="Times New Roman" w:hAnsi="Times New Roman" w:cs="Times New Roman"/>
          <w:sz w:val="24"/>
          <w:szCs w:val="24"/>
        </w:rPr>
        <w:t xml:space="preserve"> rozpočtových zdrojov do</w:t>
      </w:r>
      <w:r w:rsidR="00E9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programov, s </w:t>
      </w:r>
      <w:r w:rsidR="00E948C5">
        <w:rPr>
          <w:rFonts w:ascii="Times New Roman" w:hAnsi="Times New Roman" w:cs="Times New Roman"/>
          <w:sz w:val="24"/>
          <w:szCs w:val="24"/>
        </w:rPr>
        <w:t>dôraz</w:t>
      </w:r>
      <w:r>
        <w:rPr>
          <w:rFonts w:ascii="Times New Roman" w:hAnsi="Times New Roman" w:cs="Times New Roman"/>
          <w:sz w:val="24"/>
          <w:szCs w:val="24"/>
        </w:rPr>
        <w:t>om na výsledky a efektívnosť vynakladania rozpočtových prostriedkov.</w:t>
      </w:r>
      <w:r w:rsidR="00E948C5">
        <w:rPr>
          <w:rFonts w:ascii="Times New Roman" w:hAnsi="Times New Roman" w:cs="Times New Roman"/>
          <w:sz w:val="24"/>
          <w:szCs w:val="24"/>
        </w:rPr>
        <w:t xml:space="preserve"> Súčasťou návrhu rozpočtu na rok 2012, viacročného rozpočtu na roky 2013 – 2014 je aj programový rozpočet Obce </w:t>
      </w:r>
      <w:proofErr w:type="spellStart"/>
      <w:r w:rsidR="00E948C5">
        <w:rPr>
          <w:rFonts w:ascii="Times New Roman" w:hAnsi="Times New Roman" w:cs="Times New Roman"/>
          <w:sz w:val="24"/>
          <w:szCs w:val="24"/>
        </w:rPr>
        <w:t>Dačov</w:t>
      </w:r>
      <w:proofErr w:type="spellEnd"/>
      <w:r w:rsidR="00E948C5">
        <w:rPr>
          <w:rFonts w:ascii="Times New Roman" w:hAnsi="Times New Roman" w:cs="Times New Roman"/>
          <w:sz w:val="24"/>
          <w:szCs w:val="24"/>
        </w:rPr>
        <w:t xml:space="preserve"> Lom</w:t>
      </w:r>
      <w:r w:rsidR="00CB4255">
        <w:rPr>
          <w:rFonts w:ascii="Times New Roman" w:hAnsi="Times New Roman" w:cs="Times New Roman"/>
          <w:sz w:val="24"/>
          <w:szCs w:val="24"/>
        </w:rPr>
        <w:t xml:space="preserve"> na</w:t>
      </w:r>
      <w:r w:rsidR="00E948C5">
        <w:rPr>
          <w:rFonts w:ascii="Times New Roman" w:hAnsi="Times New Roman" w:cs="Times New Roman"/>
          <w:sz w:val="24"/>
          <w:szCs w:val="24"/>
        </w:rPr>
        <w:t xml:space="preserve"> uvede</w:t>
      </w:r>
      <w:r w:rsidR="00CB4255">
        <w:rPr>
          <w:rFonts w:ascii="Times New Roman" w:hAnsi="Times New Roman" w:cs="Times New Roman"/>
          <w:sz w:val="24"/>
          <w:szCs w:val="24"/>
        </w:rPr>
        <w:t>né roky. Obec má schválených 5 programov</w:t>
      </w:r>
    </w:p>
    <w:p w:rsidR="00E948C5" w:rsidRDefault="00E948C5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program má stanovený cieľ, zámer, zodpovednosť a merateľný ukazovateľ. Skladba programov: </w:t>
      </w:r>
    </w:p>
    <w:p w:rsidR="00E948C5" w:rsidRDefault="00CB247E" w:rsidP="00CB2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1.Plánovanie, manažment, kontrola</w:t>
      </w:r>
      <w:r>
        <w:rPr>
          <w:rFonts w:ascii="Times New Roman" w:hAnsi="Times New Roman" w:cs="Times New Roman"/>
          <w:sz w:val="24"/>
          <w:szCs w:val="24"/>
        </w:rPr>
        <w:br/>
        <w:t>2.Komunikácie</w:t>
      </w:r>
      <w:r>
        <w:rPr>
          <w:rFonts w:ascii="Times New Roman" w:hAnsi="Times New Roman" w:cs="Times New Roman"/>
          <w:sz w:val="24"/>
          <w:szCs w:val="24"/>
        </w:rPr>
        <w:br/>
        <w:t>3.Odpadové hospodárstvo</w:t>
      </w:r>
      <w:r>
        <w:rPr>
          <w:rFonts w:ascii="Times New Roman" w:hAnsi="Times New Roman" w:cs="Times New Roman"/>
          <w:sz w:val="24"/>
          <w:szCs w:val="24"/>
        </w:rPr>
        <w:br/>
        <w:t>4.Občianska vybavenosť</w:t>
      </w:r>
    </w:p>
    <w:p w:rsidR="00CB247E" w:rsidRDefault="00CB247E" w:rsidP="00CB2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5.Kultúra a iné spoločenské služby</w:t>
      </w:r>
    </w:p>
    <w:p w:rsidR="00E948C5" w:rsidRDefault="00E948C5" w:rsidP="00E04B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24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íjmy a výdavky rozpočto</w:t>
      </w:r>
      <w:r w:rsidR="00CB247E">
        <w:rPr>
          <w:rFonts w:ascii="Times New Roman" w:hAnsi="Times New Roman" w:cs="Times New Roman"/>
          <w:sz w:val="24"/>
          <w:szCs w:val="24"/>
        </w:rPr>
        <w:t>v na roky 2012 – 2014 v zmysle §</w:t>
      </w:r>
      <w:r>
        <w:rPr>
          <w:rFonts w:ascii="Times New Roman" w:hAnsi="Times New Roman" w:cs="Times New Roman"/>
          <w:sz w:val="24"/>
          <w:szCs w:val="24"/>
        </w:rPr>
        <w:t xml:space="preserve"> 9 ods. 3 zákona č. 583 / 2004 Z. z. o rozpočtových pravidlách územnej samosprávy a o zmene a doplnení niektorých zákonov v znení a doplnení niektorých zákonov v znení zmien a doplnkov </w:t>
      </w:r>
      <w:r>
        <w:rPr>
          <w:rFonts w:ascii="Times New Roman" w:hAnsi="Times New Roman" w:cs="Times New Roman"/>
          <w:b/>
          <w:sz w:val="24"/>
          <w:szCs w:val="24"/>
        </w:rPr>
        <w:t>nie sú záväzné.</w:t>
      </w:r>
    </w:p>
    <w:p w:rsidR="00E948C5" w:rsidRDefault="00E948C5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8C5" w:rsidRDefault="00E948C5" w:rsidP="00E04B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</w:t>
      </w:r>
    </w:p>
    <w:p w:rsidR="00E948C5" w:rsidRDefault="00E948C5" w:rsidP="00E04B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DDA" w:rsidRDefault="00E948C5" w:rsidP="00C33A4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rozpočtu bol verejne sprístupnený dňa   </w:t>
      </w:r>
      <w:r w:rsidR="00CB247E">
        <w:rPr>
          <w:rFonts w:ascii="Times New Roman" w:hAnsi="Times New Roman" w:cs="Times New Roman"/>
          <w:sz w:val="24"/>
          <w:szCs w:val="24"/>
        </w:rPr>
        <w:t>27. Novembra 2011</w:t>
      </w:r>
      <w:r w:rsidR="00C33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spôsobom obvyklým </w:t>
      </w:r>
      <w:r w:rsidR="004E2DDA">
        <w:rPr>
          <w:rFonts w:ascii="Times New Roman" w:hAnsi="Times New Roman" w:cs="Times New Roman"/>
          <w:sz w:val="24"/>
          <w:szCs w:val="24"/>
        </w:rPr>
        <w:t xml:space="preserve">(  </w:t>
      </w:r>
      <w:r w:rsidR="00CB247E">
        <w:rPr>
          <w:rFonts w:ascii="Times New Roman" w:hAnsi="Times New Roman" w:cs="Times New Roman"/>
          <w:sz w:val="24"/>
          <w:szCs w:val="24"/>
        </w:rPr>
        <w:t>na úradnej tabuli</w:t>
      </w:r>
      <w:r w:rsidR="004E2DDA">
        <w:rPr>
          <w:rFonts w:ascii="Times New Roman" w:hAnsi="Times New Roman" w:cs="Times New Roman"/>
          <w:sz w:val="24"/>
          <w:szCs w:val="24"/>
        </w:rPr>
        <w:t xml:space="preserve">  ) v zákonom stanovenej lehote, t. j. viac ako 15 dní pred jeho schválením, v súlade s § 9 ods. 2 zákona č. 369 / 1990 Zb. o</w:t>
      </w:r>
      <w:r w:rsidR="00C33A4D">
        <w:rPr>
          <w:rFonts w:ascii="Times New Roman" w:hAnsi="Times New Roman" w:cs="Times New Roman"/>
          <w:sz w:val="24"/>
          <w:szCs w:val="24"/>
        </w:rPr>
        <w:t xml:space="preserve"> obecnom zriadení v znení zmien </w:t>
      </w:r>
      <w:r w:rsidR="004E2DDA">
        <w:rPr>
          <w:rFonts w:ascii="Times New Roman" w:hAnsi="Times New Roman" w:cs="Times New Roman"/>
          <w:sz w:val="24"/>
          <w:szCs w:val="24"/>
        </w:rPr>
        <w:t>a doplnkov.</w:t>
      </w:r>
    </w:p>
    <w:p w:rsidR="004E2DDA" w:rsidRDefault="004E2DDA" w:rsidP="00E04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DDA" w:rsidRPr="00CB247E" w:rsidRDefault="004E2DDA" w:rsidP="00E04B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9B" w:rsidRPr="00D3599B" w:rsidRDefault="00C75357" w:rsidP="00D359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599B" w:rsidRPr="00D3599B" w:rsidRDefault="00D3599B" w:rsidP="00D359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A4D" w:rsidRDefault="00C33A4D" w:rsidP="00C33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Lome  08.02.2012</w:t>
      </w:r>
      <w:r w:rsidR="004E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4D" w:rsidRDefault="004E2DDA" w:rsidP="00C33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33A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2DDA">
        <w:rPr>
          <w:rFonts w:ascii="Times New Roman" w:hAnsi="Times New Roman" w:cs="Times New Roman"/>
          <w:sz w:val="24"/>
          <w:szCs w:val="24"/>
        </w:rPr>
        <w:t>Mgr.</w:t>
      </w:r>
      <w:r w:rsidR="00C33A4D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Sláviková</w:t>
      </w:r>
      <w:proofErr w:type="spellEnd"/>
    </w:p>
    <w:p w:rsidR="004E2DDA" w:rsidRPr="004E2DDA" w:rsidRDefault="00C33A4D" w:rsidP="00C33A4D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2DDA">
        <w:rPr>
          <w:rFonts w:ascii="Times New Roman" w:hAnsi="Times New Roman" w:cs="Times New Roman"/>
          <w:sz w:val="24"/>
          <w:szCs w:val="24"/>
        </w:rPr>
        <w:t>hlavný kontrolór obce</w:t>
      </w:r>
    </w:p>
    <w:sectPr w:rsidR="004E2DDA" w:rsidRPr="004E2DDA" w:rsidSect="000A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6B6"/>
    <w:multiLevelType w:val="hybridMultilevel"/>
    <w:tmpl w:val="6486CC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53C66"/>
    <w:multiLevelType w:val="hybridMultilevel"/>
    <w:tmpl w:val="B5CE44D4"/>
    <w:lvl w:ilvl="0" w:tplc="041B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C2F4DD7"/>
    <w:multiLevelType w:val="hybridMultilevel"/>
    <w:tmpl w:val="5246B00E"/>
    <w:lvl w:ilvl="0" w:tplc="B3F427D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376D6D"/>
    <w:multiLevelType w:val="hybridMultilevel"/>
    <w:tmpl w:val="E3A6F1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33231"/>
    <w:multiLevelType w:val="hybridMultilevel"/>
    <w:tmpl w:val="707A708E"/>
    <w:lvl w:ilvl="0" w:tplc="CE7AB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16149"/>
    <w:multiLevelType w:val="hybridMultilevel"/>
    <w:tmpl w:val="A82C4208"/>
    <w:lvl w:ilvl="0" w:tplc="EB083DD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4FD03099"/>
    <w:multiLevelType w:val="hybridMultilevel"/>
    <w:tmpl w:val="1BD86DA4"/>
    <w:lvl w:ilvl="0" w:tplc="5738604E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D652638"/>
    <w:multiLevelType w:val="hybridMultilevel"/>
    <w:tmpl w:val="46C8ED4C"/>
    <w:lvl w:ilvl="0" w:tplc="8A78B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87D99"/>
    <w:multiLevelType w:val="multilevel"/>
    <w:tmpl w:val="8CCC0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6FA6248"/>
    <w:multiLevelType w:val="hybridMultilevel"/>
    <w:tmpl w:val="83EA44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D5A57"/>
    <w:multiLevelType w:val="hybridMultilevel"/>
    <w:tmpl w:val="2208DD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E3B53"/>
    <w:multiLevelType w:val="hybridMultilevel"/>
    <w:tmpl w:val="79EE07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C24"/>
    <w:rsid w:val="00034FAA"/>
    <w:rsid w:val="000A6FB3"/>
    <w:rsid w:val="0011726C"/>
    <w:rsid w:val="001650F6"/>
    <w:rsid w:val="00240FDD"/>
    <w:rsid w:val="002C087B"/>
    <w:rsid w:val="002E6DFB"/>
    <w:rsid w:val="00387771"/>
    <w:rsid w:val="004E2DDA"/>
    <w:rsid w:val="005404A2"/>
    <w:rsid w:val="00570902"/>
    <w:rsid w:val="00647C4D"/>
    <w:rsid w:val="0067520C"/>
    <w:rsid w:val="00723313"/>
    <w:rsid w:val="00794D9A"/>
    <w:rsid w:val="007A77B0"/>
    <w:rsid w:val="007E4A32"/>
    <w:rsid w:val="008122CE"/>
    <w:rsid w:val="00851367"/>
    <w:rsid w:val="00855752"/>
    <w:rsid w:val="00873645"/>
    <w:rsid w:val="00A860F4"/>
    <w:rsid w:val="00AA09D3"/>
    <w:rsid w:val="00C33A4D"/>
    <w:rsid w:val="00C75357"/>
    <w:rsid w:val="00CB247E"/>
    <w:rsid w:val="00CB4255"/>
    <w:rsid w:val="00D3599B"/>
    <w:rsid w:val="00D36C24"/>
    <w:rsid w:val="00D76CE4"/>
    <w:rsid w:val="00DE3F62"/>
    <w:rsid w:val="00E04B65"/>
    <w:rsid w:val="00E9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6F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99B"/>
    <w:pPr>
      <w:ind w:left="720"/>
      <w:contextualSpacing/>
    </w:pPr>
  </w:style>
  <w:style w:type="table" w:styleId="Mriekatabuky">
    <w:name w:val="Table Grid"/>
    <w:basedOn w:val="Normlnatabuka"/>
    <w:uiPriority w:val="59"/>
    <w:rsid w:val="0064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F62C-BD96-41F3-9231-A05045A1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Lomník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Sláviková</dc:creator>
  <cp:keywords/>
  <dc:description/>
  <cp:lastModifiedBy>Teta</cp:lastModifiedBy>
  <cp:revision>4</cp:revision>
  <cp:lastPrinted>2013-01-24T13:16:00Z</cp:lastPrinted>
  <dcterms:created xsi:type="dcterms:W3CDTF">2013-01-24T13:16:00Z</dcterms:created>
  <dcterms:modified xsi:type="dcterms:W3CDTF">2013-01-25T15:30:00Z</dcterms:modified>
</cp:coreProperties>
</file>